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Grace Community Church Volunteer Handbook</w:t>
      </w:r>
    </w:p>
    <w:p>
      <w:pPr>
        <w:spacing w:after="200"/>
      </w:pPr>
      <w:r>
        <w:rPr>
          <w:rFonts w:ascii="Arial" w:hAnsi="Arial"/>
          <w:i/>
          <w:color w:val="8A857C"/>
          <w:sz w:val="20"/>
        </w:rPr>
        <w:t>Everything you need to know before your first Sunday — and the few rules that matter every Sunday after it.</w:t>
      </w:r>
    </w:p>
    <w:p>
      <w:pPr>
        <w:spacing w:before="200" w:after="80"/>
      </w:pPr>
      <w:r>
        <w:rPr>
          <w:rFonts w:ascii="Arial" w:hAnsi="Arial"/>
          <w:b/>
          <w:color w:val="C85A3B"/>
          <w:sz w:val="26"/>
        </w:rPr>
        <w:t>1. Welcome</w:t>
      </w:r>
    </w:p>
    <w:p>
      <w:pPr>
        <w:spacing w:after="120"/>
      </w:pPr>
      <w:r>
        <w:rPr>
          <w:rFonts w:ascii="Arial" w:hAnsi="Arial"/>
          <w:b w:val="0"/>
          <w:i w:val="0"/>
          <w:color w:val="3D3A34"/>
          <w:sz w:val="20"/>
        </w:rPr>
        <w:t>Thank you for serving at Grace Community Church. Volunteers are how this church happens: the coffee, the music, the kids' rooms and the welcome at the door are all people like you giving an hour or two. This handbook tells you what to expect from us and what we ask of you.</w:t>
      </w:r>
    </w:p>
    <w:p>
      <w:pPr>
        <w:spacing w:after="120"/>
      </w:pPr>
      <w:r>
        <w:rPr>
          <w:rFonts w:ascii="Arial" w:hAnsi="Arial"/>
          <w:b w:val="0"/>
          <w:i w:val="0"/>
          <w:color w:val="3D3A34"/>
          <w:sz w:val="20"/>
        </w:rPr>
        <w:t>Your first contact for anything in here: Karen Diaz, (555) 201-4410, karen@gracecommunity.org.</w:t>
      </w:r>
    </w:p>
    <w:p>
      <w:pPr>
        <w:spacing w:before="200" w:after="80"/>
      </w:pPr>
      <w:r>
        <w:rPr>
          <w:rFonts w:ascii="Arial" w:hAnsi="Arial"/>
          <w:b/>
          <w:color w:val="C85A3B"/>
          <w:sz w:val="26"/>
        </w:rPr>
        <w:t>2. What we ask of every volunteer</w:t>
      </w:r>
    </w:p>
    <w:p>
      <w:pPr>
        <w:pStyle w:val="ListBullet"/>
      </w:pPr>
      <w:r>
        <w:rPr>
          <w:rFonts w:ascii="Arial" w:hAnsi="Arial"/>
          <w:sz w:val="20"/>
        </w:rPr>
        <w:t>Arrive 15 minutes before your start time, so the team can pray and run through the day.</w:t>
      </w:r>
    </w:p>
    <w:p>
      <w:pPr>
        <w:pStyle w:val="ListBullet"/>
      </w:pPr>
      <w:r>
        <w:rPr>
          <w:rFonts w:ascii="Arial" w:hAnsi="Arial"/>
          <w:sz w:val="20"/>
        </w:rPr>
        <w:t>Wear your name badge or lanyard while serving.</w:t>
      </w:r>
    </w:p>
    <w:p>
      <w:pPr>
        <w:pStyle w:val="ListBullet"/>
      </w:pPr>
      <w:r>
        <w:rPr>
          <w:rFonts w:ascii="Arial" w:hAnsi="Arial"/>
          <w:sz w:val="20"/>
        </w:rPr>
        <w:t>Serve within your role. If something needs doing that isn't yours, tell your team leader rather than stepping in alone.</w:t>
      </w:r>
    </w:p>
    <w:p>
      <w:pPr>
        <w:pStyle w:val="ListBullet"/>
      </w:pPr>
      <w:r>
        <w:rPr>
          <w:rFonts w:ascii="Arial" w:hAnsi="Arial"/>
          <w:sz w:val="20"/>
        </w:rPr>
        <w:t>Keep what you learn about people confidential: prayer requests, family situations, and anything said in a kids' room.</w:t>
      </w:r>
    </w:p>
    <w:p>
      <w:pPr>
        <w:pStyle w:val="ListBullet"/>
      </w:pPr>
      <w:r>
        <w:rPr>
          <w:rFonts w:ascii="Arial" w:hAnsi="Arial"/>
          <w:sz w:val="20"/>
        </w:rPr>
        <w:t>Treat everyone — guests, children, other volunteers — with patience and respect.</w:t>
      </w:r>
    </w:p>
    <w:p>
      <w:pPr>
        <w:pStyle w:val="ListBullet"/>
      </w:pPr>
      <w:r>
        <w:rPr>
          <w:rFonts w:ascii="Arial" w:hAnsi="Arial"/>
          <w:sz w:val="20"/>
        </w:rPr>
        <w:t>If you can't come, find cover or tell us (see Section 3). An empty spot is harder to fill on Sunday morning than on Wednesday.</w:t>
      </w:r>
    </w:p>
    <w:p>
      <w:pPr>
        <w:spacing w:before="200" w:after="80"/>
      </w:pPr>
      <w:r>
        <w:rPr>
          <w:rFonts w:ascii="Arial" w:hAnsi="Arial"/>
          <w:b/>
          <w:color w:val="C85A3B"/>
          <w:sz w:val="26"/>
        </w:rPr>
        <w:t>3. Scheduling and swaps</w:t>
      </w:r>
    </w:p>
    <w:p>
      <w:pPr>
        <w:spacing w:after="120"/>
      </w:pPr>
      <w:r>
        <w:rPr>
          <w:rFonts w:ascii="Arial" w:hAnsi="Arial"/>
          <w:b w:val="0"/>
          <w:i w:val="0"/>
          <w:color w:val="3D3A34"/>
          <w:sz w:val="20"/>
        </w:rPr>
        <w:t>You'll see your dates in the Ministry Planner app, where your dates, swaps and reminders all live. Most teams serve on a rotation, so you won't be on every week.</w:t>
      </w:r>
    </w:p>
    <w:p>
      <w:pPr>
        <w:pStyle w:val="ListBullet"/>
      </w:pPr>
      <w:r>
        <w:rPr>
          <w:rFonts w:ascii="Arial" w:hAnsi="Arial"/>
          <w:sz w:val="20"/>
        </w:rPr>
        <w:t>Can't make a date? Ask for a swap by Wednesday of that week.</w:t>
      </w:r>
    </w:p>
    <w:p>
      <w:pPr>
        <w:pStyle w:val="ListBullet"/>
      </w:pPr>
      <w:r>
        <w:rPr>
          <w:rFonts w:ascii="Arial" w:hAnsi="Arial"/>
          <w:sz w:val="20"/>
        </w:rPr>
        <w:t>Find someone on your own team to take it if you can, then tell your team leader who's covering.</w:t>
      </w:r>
    </w:p>
    <w:p>
      <w:pPr>
        <w:pStyle w:val="ListBullet"/>
      </w:pPr>
      <w:r>
        <w:rPr>
          <w:rFonts w:ascii="Arial" w:hAnsi="Arial"/>
          <w:sz w:val="20"/>
        </w:rPr>
        <w:t>Less than 48 hours notice? Call or text your team leader directly — don't just leave a message in the group.</w:t>
      </w:r>
    </w:p>
    <w:p>
      <w:pPr>
        <w:pStyle w:val="ListBullet"/>
      </w:pPr>
      <w:r>
        <w:rPr>
          <w:rFonts w:ascii="Arial" w:hAnsi="Arial"/>
          <w:sz w:val="20"/>
        </w:rPr>
        <w:t>Going away, or need a break from serving? Tell us early and we'll take you off the rotation. Rest is allowed.</w:t>
      </w:r>
    </w:p>
    <w:p>
      <w:pPr>
        <w:spacing w:before="200" w:after="80"/>
      </w:pPr>
      <w:r>
        <w:rPr>
          <w:rFonts w:ascii="Arial" w:hAnsi="Arial"/>
          <w:b/>
          <w:color w:val="C85A3B"/>
          <w:sz w:val="26"/>
        </w:rPr>
        <w:t>4. Serving with children and youth</w:t>
      </w:r>
    </w:p>
    <w:p>
      <w:pPr>
        <w:spacing w:after="120"/>
      </w:pPr>
      <w:r>
        <w:rPr>
          <w:rFonts w:ascii="Arial" w:hAnsi="Arial"/>
          <w:b w:val="0"/>
          <w:i w:val="0"/>
          <w:color w:val="3D3A34"/>
          <w:sz w:val="20"/>
        </w:rPr>
        <w:t>If you serve anywhere with children or students, Grace Community Church's Child Safety Policy applies to you, and you'll read it and sign it before you start. The short version:</w:t>
      </w:r>
    </w:p>
    <w:p>
      <w:pPr>
        <w:pStyle w:val="ListBullet"/>
      </w:pPr>
      <w:r>
        <w:rPr>
          <w:rFonts w:ascii="Arial" w:hAnsi="Arial"/>
          <w:sz w:val="20"/>
        </w:rPr>
        <w:t>Never be alone with a child who isn't your own. Two screened adults, in every room, every time.</w:t>
      </w:r>
    </w:p>
    <w:p>
      <w:pPr>
        <w:pStyle w:val="ListBullet"/>
      </w:pPr>
      <w:r>
        <w:rPr>
          <w:rFonts w:ascii="Arial" w:hAnsi="Arial"/>
          <w:sz w:val="20"/>
        </w:rPr>
        <w:t>Children leave only with the adult who has the matching pickup tag or code.</w:t>
      </w:r>
    </w:p>
    <w:p>
      <w:pPr>
        <w:pStyle w:val="ListBullet"/>
      </w:pPr>
      <w:r>
        <w:rPr>
          <w:rFonts w:ascii="Arial" w:hAnsi="Arial"/>
          <w:sz w:val="20"/>
        </w:rPr>
        <w:t>Restroom trips go in groups, with the door propped open.</w:t>
      </w:r>
    </w:p>
    <w:p>
      <w:pPr>
        <w:pStyle w:val="ListBullet"/>
      </w:pPr>
      <w:r>
        <w:rPr>
          <w:rFonts w:ascii="Arial" w:hAnsi="Arial"/>
          <w:sz w:val="20"/>
        </w:rPr>
        <w:t>Contact students only through group channels a parent can see.</w:t>
      </w:r>
    </w:p>
    <w:p>
      <w:pPr>
        <w:pStyle w:val="ListBullet"/>
      </w:pPr>
      <w:r>
        <w:rPr>
          <w:rFonts w:ascii="Arial" w:hAnsi="Arial"/>
          <w:sz w:val="20"/>
        </w:rPr>
        <w:t>If you see, hear or suspect abuse, follow your state's reporting law and tell Jess Park, Kids Director the same day.</w:t>
      </w:r>
    </w:p>
    <w:p>
      <w:pPr>
        <w:spacing w:before="200" w:after="80"/>
      </w:pPr>
      <w:r>
        <w:rPr>
          <w:rFonts w:ascii="Arial" w:hAnsi="Arial"/>
          <w:b/>
          <w:color w:val="C85A3B"/>
          <w:sz w:val="26"/>
        </w:rPr>
        <w:t>5. Communication</w:t>
      </w:r>
    </w:p>
    <w:p>
      <w:pPr>
        <w:pStyle w:val="ListBullet"/>
      </w:pPr>
      <w:r>
        <w:rPr>
          <w:rFonts w:ascii="Arial" w:hAnsi="Arial"/>
          <w:sz w:val="20"/>
        </w:rPr>
        <w:t>Team news and schedule changes go to your team's chat in the app. Check it before you serve.</w:t>
      </w:r>
    </w:p>
    <w:p>
      <w:pPr>
        <w:pStyle w:val="ListBullet"/>
      </w:pPr>
      <w:r>
        <w:rPr>
          <w:rFonts w:ascii="Arial" w:hAnsi="Arial"/>
          <w:sz w:val="20"/>
        </w:rPr>
        <w:t>Questions about your role go to your team leader; anything else to the volunteer coordinator.</w:t>
      </w:r>
    </w:p>
    <w:p>
      <w:pPr>
        <w:pStyle w:val="ListBullet"/>
      </w:pPr>
      <w:r>
        <w:rPr>
          <w:rFonts w:ascii="Arial" w:hAnsi="Arial"/>
          <w:sz w:val="20"/>
        </w:rPr>
        <w:t>If something goes wrong on a Sunday — an injury, a safety concern, an upset guest — tell your team leader before you leave.</w:t>
      </w:r>
    </w:p>
    <w:p>
      <w:pPr>
        <w:pStyle w:val="ListBullet"/>
      </w:pPr>
      <w:r>
        <w:rPr>
          <w:rFonts w:ascii="Arial" w:hAnsi="Arial"/>
          <w:sz w:val="20"/>
        </w:rPr>
        <w:t>Posting photos from church? Never include children unless their parent has said yes.</w:t>
      </w:r>
    </w:p>
    <w:p>
      <w:pPr>
        <w:spacing w:before="200" w:after="80"/>
      </w:pPr>
      <w:r>
        <w:rPr>
          <w:rFonts w:ascii="Arial" w:hAnsi="Arial"/>
          <w:b/>
          <w:color w:val="C85A3B"/>
          <w:sz w:val="26"/>
        </w:rPr>
        <w:t>6. Getting started</w:t>
      </w:r>
    </w:p>
    <w:p>
      <w:pPr>
        <w:spacing w:after="60"/>
      </w:pPr>
      <w:r>
        <w:rPr>
          <w:rFonts w:ascii="Arial" w:hAnsi="Arial"/>
          <w:sz w:val="20"/>
        </w:rPr>
        <w:t>☐  Fill in a volunteer application.</w:t>
      </w:r>
    </w:p>
    <w:p>
      <w:pPr>
        <w:spacing w:after="60"/>
      </w:pPr>
      <w:r>
        <w:rPr>
          <w:rFonts w:ascii="Arial" w:hAnsi="Arial"/>
          <w:sz w:val="20"/>
        </w:rPr>
        <w:t>☐  Have a conversation with your team leader about the role.</w:t>
      </w:r>
    </w:p>
    <w:p>
      <w:pPr>
        <w:spacing w:after="60"/>
      </w:pPr>
      <w:r>
        <w:rPr>
          <w:rFonts w:ascii="Arial" w:hAnsi="Arial"/>
          <w:sz w:val="20"/>
        </w:rPr>
        <w:t>☐  If you'll serve with children or students: references, a background check, and the child safety training.</w:t>
      </w:r>
    </w:p>
    <w:p>
      <w:pPr>
        <w:spacing w:after="60"/>
      </w:pPr>
      <w:r>
        <w:rPr>
          <w:rFonts w:ascii="Arial" w:hAnsi="Arial"/>
          <w:sz w:val="20"/>
        </w:rPr>
        <w:t>☐  Shadow an experienced volunteer at least once.</w:t>
      </w:r>
    </w:p>
    <w:p>
      <w:pPr>
        <w:spacing w:after="60"/>
      </w:pPr>
      <w:r>
        <w:rPr>
          <w:rFonts w:ascii="Arial" w:hAnsi="Arial"/>
          <w:sz w:val="20"/>
        </w:rPr>
        <w:t>☐  Sign the page at the back of this handbook.</w:t>
      </w:r>
    </w:p>
    <w:p>
      <w:r>
        <w:br w:type="page"/>
      </w:r>
    </w:p>
    <w:p>
      <w:pPr>
        <w:spacing w:before="0" w:after="80"/>
      </w:pPr>
      <w:r>
        <w:rPr>
          <w:rFonts w:ascii="Arial" w:hAnsi="Arial"/>
          <w:b/>
          <w:color w:val="3D3A34"/>
          <w:sz w:val="32"/>
        </w:rPr>
        <w:t>Volunteer Handbook — Sign-Off</w:t>
      </w:r>
    </w:p>
    <w:p>
      <w:pPr>
        <w:spacing w:after="200"/>
      </w:pPr>
      <w:r>
        <w:rPr>
          <w:rFonts w:ascii="Arial" w:hAnsi="Arial"/>
          <w:i/>
          <w:color w:val="8A857C"/>
          <w:sz w:val="20"/>
        </w:rPr>
        <w:t>Grace Community Church · Keep this page; give the volunteer the handbook.</w:t>
      </w:r>
    </w:p>
    <w:p>
      <w:pPr>
        <w:spacing w:after="120"/>
      </w:pPr>
      <w:r>
        <w:rPr>
          <w:rFonts w:ascii="Arial" w:hAnsi="Arial"/>
          <w:b w:val="0"/>
          <w:i w:val="0"/>
          <w:color w:val="3D3A34"/>
          <w:sz w:val="20"/>
        </w:rPr>
        <w:t>I have read the Grace Community Church Volunteer Handbook, I understand what is expected of me, and I agree to follow it while I serve. If I serve with children or youth, I will also read and follow the Child Safety Policy.</w:t>
      </w: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Name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Team / role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Signature</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Team leader</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a handbook volunteers actually finish reading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