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Sermon Series Planner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One page per series — duplicate this doc for each new series.</w:t>
      </w:r>
    </w:p>
    <w:p>
      <w:pPr>
        <w:spacing w:before="80" w:after="80"/>
      </w:pPr>
      <w:r>
        <w:rPr>
          <w:rFonts w:ascii="Arial" w:hAnsi="Arial"/>
          <w:b/>
          <w:color w:val="C85A3B"/>
          <w:sz w:val="26"/>
        </w:rPr>
        <w:t>Series overview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Series title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Dates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Weeks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Primary text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Big idea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Key verse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Who is this series for?</w:t>
      </w:r>
    </w:p>
    <w:p>
      <w:pPr>
        <w:pStyle w:val="ListBullet"/>
      </w:pPr>
      <w:r>
        <w:rPr>
          <w:rFonts w:ascii="Arial" w:hAnsi="Arial"/>
          <w:sz w:val="20"/>
        </w:rPr>
        <w:t>The tension people walk in with:</w:t>
      </w:r>
    </w:p>
    <w:p>
      <w:pPr>
        <w:pStyle w:val="ListBullet"/>
      </w:pPr>
      <w:r>
        <w:rPr>
          <w:rFonts w:ascii="Arial" w:hAnsi="Arial"/>
          <w:sz w:val="20"/>
        </w:rPr>
        <w:t>The change we're praying for:</w:t>
      </w:r>
    </w:p>
    <w:p>
      <w:pPr>
        <w:pStyle w:val="ListBullet"/>
      </w:pPr>
      <w:r>
        <w:rPr>
          <w:rFonts w:ascii="Arial" w:hAnsi="Arial"/>
          <w:sz w:val="20"/>
        </w:rPr>
        <w:t>Who should hear about it:</w:t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Week by week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57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Wk</w:t>
            </w:r>
          </w:p>
        </w:tc>
        <w:tc>
          <w:tcPr>
            <w:tcW w:type="dxa" w:w="100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Date</w:t>
            </w:r>
          </w:p>
        </w:tc>
        <w:tc>
          <w:tcPr>
            <w:tcW w:type="dxa" w:w="223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Working title</w:t>
            </w:r>
          </w:p>
        </w:tc>
        <w:tc>
          <w:tcPr>
            <w:tcW w:type="dxa" w:w="129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Text</w:t>
            </w:r>
          </w:p>
        </w:tc>
        <w:tc>
          <w:tcPr>
            <w:tcW w:type="dxa" w:w="331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Big idea</w:t>
            </w:r>
          </w:p>
        </w:tc>
        <w:tc>
          <w:tcPr>
            <w:tcW w:type="dxa" w:w="144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Speaker</w:t>
            </w:r>
          </w:p>
        </w:tc>
      </w:tr>
      <w:tr>
        <w:tc>
          <w:tcPr>
            <w:tcW w:type="dxa" w:w="57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2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2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2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2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2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2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2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57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2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Support checklist</w:t>
      </w:r>
    </w:p>
    <w:p>
      <w:pPr>
        <w:spacing w:after="60"/>
      </w:pPr>
      <w:r>
        <w:rPr>
          <w:rFonts w:ascii="Arial" w:hAnsi="Arial"/>
          <w:sz w:val="20"/>
        </w:rPr>
        <w:t>☐  Series graphic + slide package</w:t>
      </w:r>
    </w:p>
    <w:p>
      <w:pPr>
        <w:spacing w:after="60"/>
      </w:pPr>
      <w:r>
        <w:rPr>
          <w:rFonts w:ascii="Arial" w:hAnsi="Arial"/>
          <w:sz w:val="20"/>
        </w:rPr>
        <w:t>☐  Sermon bumper / intro video</w:t>
      </w:r>
    </w:p>
    <w:p>
      <w:pPr>
        <w:spacing w:after="60"/>
      </w:pPr>
      <w:r>
        <w:rPr>
          <w:rFonts w:ascii="Arial" w:hAnsi="Arial"/>
          <w:sz w:val="20"/>
        </w:rPr>
        <w:t>☐  Worship leader has the week-by-week big ideas (song planning)</w:t>
      </w:r>
    </w:p>
    <w:p>
      <w:pPr>
        <w:spacing w:after="60"/>
      </w:pPr>
      <w:r>
        <w:rPr>
          <w:rFonts w:ascii="Arial" w:hAnsi="Arial"/>
          <w:sz w:val="20"/>
        </w:rPr>
        <w:t>☐  Kids ministry aligned (same theme, kid-sized)</w:t>
      </w:r>
    </w:p>
    <w:p>
      <w:pPr>
        <w:spacing w:after="60"/>
      </w:pPr>
      <w:r>
        <w:rPr>
          <w:rFonts w:ascii="Arial" w:hAnsi="Arial"/>
          <w:sz w:val="20"/>
        </w:rPr>
        <w:t>☐  Social + announcement plan scheduled</w:t>
      </w:r>
    </w:p>
    <w:p>
      <w:pPr>
        <w:spacing w:after="60"/>
      </w:pPr>
      <w:r>
        <w:rPr>
          <w:rFonts w:ascii="Arial" w:hAnsi="Arial"/>
          <w:sz w:val="20"/>
        </w:rPr>
        <w:t>☐  Series page / sermon archive updated</w:t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Promotion 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16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Channel</w:t>
            </w:r>
          </w:p>
        </w:tc>
        <w:tc>
          <w:tcPr>
            <w:tcW w:type="dxa" w:w="403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</w:t>
            </w:r>
          </w:p>
        </w:tc>
        <w:tc>
          <w:tcPr>
            <w:tcW w:type="dxa" w:w="158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When</w:t>
            </w:r>
          </w:p>
        </w:tc>
        <w:tc>
          <w:tcPr>
            <w:tcW w:type="dxa" w:w="144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Owner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40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40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40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403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plan the series once, and the worship, kids, and volunteer plans build toward the same Sunday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